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d379b2544be9" /><Relationship Type="http://schemas.openxmlformats.org/officeDocument/2006/relationships/extended-properties" Target="/docProps/app.xml" Id="R1060ad2b91684922" /><Relationship Type="http://schemas.openxmlformats.org/package/2006/relationships/metadata/core-properties" Target="/docProps/core.xml" Id="Rddf20ef3bbaa4cff" /><Relationship Type="http://schemas.openxmlformats.org/officeDocument/2006/relationships/custom-properties" Target="/docProps/custom.xml" Id="Ra8522df122a5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93.70079" w:right="446.4" w:bottom="673.70081" w:left="1287.40473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00.00002"/>
        <w:gridCol w:w="1814.17324"/>
        <w:gridCol w:w="3600.00002"/>
      </w:tblGrid>
      <w:tr>
        <w:trPr>
          <w:trHeight w:hRule="exact" w:val="3600.00002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814.1732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83.46457"/>
        </w:trPr>
        <w:tc>
          <w:tcPr>
            <w:tcW w:w="9014.17328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600.00002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814.1732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83.46457"/>
        </w:trPr>
        <w:tc>
          <w:tcPr>
            <w:tcW w:w="9014.17328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600.00002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814.1732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83.46457"/>
        </w:trPr>
        <w:tc>
          <w:tcPr>
            <w:tcW w:w="9014.17328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600.00002"/>
        </w:trPr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814.1732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oval style="position:absolute;margin-left:58.11024pt;margin-top:39.78504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8.8189pt;margin-top:39.78504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8.11024pt;margin-top:233.95827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8.8189pt;margin-top:233.95827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8.11024pt;margin-top:428.1315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8.8189pt;margin-top:428.1315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8.11024pt;margin-top:622.30477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8.8189pt;margin-top:622.30477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350376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b56270a13684c86" /><Relationship Type="http://schemas.openxmlformats.org/officeDocument/2006/relationships/styles" Target="/word/styles.xml" Id="Rd61c841e7d664c2c" /><Relationship Type="http://schemas.openxmlformats.org/officeDocument/2006/relationships/settings" Target="/word/settings.xml" Id="R254d7bfe559240ab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A-1546-01</vt:lpwstr>
  </property>
</Properties>
</file>